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8345"/>
        <w:gridCol w:w="1138"/>
      </w:tblGrid>
      <w:tr w:rsidR="00E40CA8" w:rsidRPr="00395871" w14:paraId="18087913" w14:textId="77777777" w:rsidTr="00CF153B">
        <w:trPr>
          <w:trHeight w:val="1385"/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5D68C" w14:textId="77777777" w:rsidR="00E40CA8" w:rsidRPr="00395871" w:rsidRDefault="00E40CA8" w:rsidP="00CF1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 wp14:anchorId="71A8A722" wp14:editId="6E20C281">
                  <wp:extent cx="638175" cy="9144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1C14B608" w14:textId="77777777" w:rsidR="00E40CA8" w:rsidRPr="00395871" w:rsidRDefault="00E40CA8" w:rsidP="00CF1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20"/>
              </w:rPr>
            </w:pPr>
          </w:p>
          <w:p w14:paraId="619801D5" w14:textId="77777777" w:rsidR="00E40CA8" w:rsidRPr="00395871" w:rsidRDefault="00E40CA8" w:rsidP="00CF153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44"/>
                <w:szCs w:val="44"/>
              </w:rPr>
            </w:pPr>
            <w:r w:rsidRPr="00395871">
              <w:rPr>
                <w:rFonts w:ascii="Times New Roman" w:eastAsia="Times New Roman" w:hAnsi="Times New Roman"/>
                <w:bCs/>
                <w:sz w:val="44"/>
                <w:szCs w:val="44"/>
              </w:rPr>
              <w:t>COMUNE DI MARCIANA MARINA</w:t>
            </w:r>
          </w:p>
          <w:p w14:paraId="1F8B39AC" w14:textId="77777777" w:rsidR="00E40CA8" w:rsidRPr="00395871" w:rsidRDefault="00E40CA8" w:rsidP="00CF153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395871">
              <w:rPr>
                <w:rFonts w:ascii="Times New Roman" w:eastAsia="Times New Roman" w:hAnsi="Times New Roman"/>
                <w:b/>
                <w:sz w:val="24"/>
                <w:szCs w:val="20"/>
              </w:rPr>
              <w:t>PROVINCIA DI LIVORNO</w:t>
            </w:r>
          </w:p>
          <w:p w14:paraId="3B30478A" w14:textId="77777777" w:rsidR="00E40CA8" w:rsidRPr="00395871" w:rsidRDefault="00E40CA8" w:rsidP="00CF1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95871">
              <w:rPr>
                <w:rFonts w:ascii="Times New Roman" w:eastAsia="Times New Roman" w:hAnsi="Times New Roman"/>
                <w:sz w:val="16"/>
                <w:szCs w:val="16"/>
              </w:rPr>
              <w:t>Codice Fiscale 82002040499</w:t>
            </w:r>
          </w:p>
          <w:p w14:paraId="46353A9F" w14:textId="77777777" w:rsidR="00E40CA8" w:rsidRPr="00824B47" w:rsidRDefault="00E40CA8" w:rsidP="00CF1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SETTORE 1</w:t>
            </w:r>
          </w:p>
          <w:p w14:paraId="0316B62A" w14:textId="77777777" w:rsidR="00E40CA8" w:rsidRPr="00395871" w:rsidRDefault="00E40CA8" w:rsidP="00CF15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Via</w:t>
            </w:r>
            <w:r w:rsidRPr="00395871">
              <w:rPr>
                <w:rFonts w:ascii="Times New Roman" w:eastAsia="Times New Roman" w:hAnsi="Times New Roman"/>
                <w:sz w:val="16"/>
                <w:szCs w:val="16"/>
              </w:rPr>
              <w:t xml:space="preserve"> G.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Pascoli</w:t>
            </w:r>
            <w:r w:rsidRPr="00395871">
              <w:rPr>
                <w:rFonts w:ascii="Times New Roman" w:eastAsia="Times New Roman" w:hAnsi="Times New Roman"/>
                <w:sz w:val="16"/>
                <w:szCs w:val="16"/>
              </w:rPr>
              <w:t xml:space="preserve"> n.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395871">
              <w:rPr>
                <w:rFonts w:ascii="Times New Roman" w:eastAsia="Times New Roman" w:hAnsi="Times New Roman"/>
                <w:sz w:val="16"/>
                <w:szCs w:val="16"/>
              </w:rPr>
              <w:t xml:space="preserve">  57033</w:t>
            </w:r>
            <w:proofErr w:type="gramEnd"/>
            <w:r w:rsidRPr="00395871">
              <w:rPr>
                <w:rFonts w:ascii="Times New Roman" w:eastAsia="Times New Roman" w:hAnsi="Times New Roman"/>
                <w:sz w:val="16"/>
                <w:szCs w:val="16"/>
              </w:rPr>
              <w:t xml:space="preserve"> Marciana Marina -Telefono 0565/99002 -99368 Fax 0565/904321</w:t>
            </w:r>
          </w:p>
          <w:p w14:paraId="195718EA" w14:textId="77777777" w:rsidR="00E40CA8" w:rsidRPr="00395871" w:rsidRDefault="00E40CA8" w:rsidP="00CF153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871">
              <w:rPr>
                <w:rFonts w:ascii="Times New Roman" w:eastAsia="Times New Roman" w:hAnsi="Times New Roman"/>
                <w:sz w:val="16"/>
                <w:szCs w:val="16"/>
              </w:rPr>
              <w:t xml:space="preserve"> Sito Internet: </w:t>
            </w:r>
            <w:hyperlink r:id="rId6" w:history="1">
              <w:r w:rsidRPr="00395871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</w:rPr>
                <w:t>www.comune.marcianamarina.li.it</w:t>
              </w:r>
            </w:hyperlink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e-mail: g.allori</w:t>
            </w:r>
            <w:r w:rsidRPr="00395871">
              <w:rPr>
                <w:rFonts w:ascii="Times New Roman" w:eastAsia="Times New Roman" w:hAnsi="Times New Roman"/>
                <w:sz w:val="16"/>
                <w:szCs w:val="16"/>
              </w:rPr>
              <w:t>@comune.marcianamarina.li.it</w:t>
            </w:r>
          </w:p>
          <w:p w14:paraId="3D639091" w14:textId="77777777" w:rsidR="00E40CA8" w:rsidRPr="00395871" w:rsidRDefault="00E40CA8" w:rsidP="00CF1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6"/>
                <w:szCs w:val="16"/>
                <w:lang w:val="fr-FR"/>
              </w:rPr>
            </w:pPr>
            <w:proofErr w:type="gramStart"/>
            <w:r w:rsidRPr="00395871">
              <w:rPr>
                <w:rFonts w:ascii="Times New Roman" w:eastAsia="Times New Roman" w:hAnsi="Times New Roman"/>
                <w:sz w:val="16"/>
                <w:szCs w:val="16"/>
                <w:lang w:val="fr-FR"/>
              </w:rPr>
              <w:t>Pec:</w:t>
            </w:r>
            <w:proofErr w:type="gramEnd"/>
            <w:r w:rsidRPr="00395871">
              <w:rPr>
                <w:rFonts w:ascii="Times New Roman" w:eastAsia="Times New Roman" w:hAnsi="Times New Roman"/>
                <w:sz w:val="16"/>
                <w:szCs w:val="16"/>
                <w:lang w:val="fr-FR"/>
              </w:rPr>
              <w:t xml:space="preserve"> </w:t>
            </w:r>
            <w:r w:rsidRPr="00395871">
              <w:rPr>
                <w:rFonts w:ascii="Times New Roman" w:eastAsia="Times New Roman" w:hAnsi="Times New Roman"/>
                <w:color w:val="0000FF"/>
                <w:sz w:val="16"/>
                <w:szCs w:val="16"/>
                <w:u w:val="single"/>
                <w:lang w:val="fr-FR"/>
              </w:rPr>
              <w:t>comunemarcianamarina@postacert.toscana.it</w:t>
            </w:r>
          </w:p>
          <w:p w14:paraId="2FADE710" w14:textId="77777777" w:rsidR="00E40CA8" w:rsidRPr="00395871" w:rsidRDefault="00E40CA8" w:rsidP="00CF1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86293A" w14:textId="77777777" w:rsidR="00E40CA8" w:rsidRPr="00395871" w:rsidRDefault="00E40CA8" w:rsidP="00CF1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48"/>
              </w:rPr>
            </w:pPr>
          </w:p>
          <w:p w14:paraId="5EE87CCC" w14:textId="77777777" w:rsidR="00E40CA8" w:rsidRPr="00395871" w:rsidRDefault="00E40CA8" w:rsidP="00CF1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8"/>
                <w:szCs w:val="48"/>
              </w:rPr>
            </w:pPr>
          </w:p>
        </w:tc>
      </w:tr>
    </w:tbl>
    <w:p w14:paraId="18199503" w14:textId="77777777" w:rsidR="00E40CA8" w:rsidRPr="00E52AA9" w:rsidRDefault="00E40CA8" w:rsidP="00E40CA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0"/>
        </w:rPr>
      </w:pPr>
      <w:r w:rsidRPr="00E52AA9">
        <w:rPr>
          <w:rFonts w:ascii="Times New Roman" w:eastAsia="Arial Unicode MS" w:hAnsi="Times New Roman" w:cs="Times New Roman"/>
          <w:sz w:val="24"/>
          <w:szCs w:val="20"/>
        </w:rPr>
        <w:t xml:space="preserve"> </w:t>
      </w:r>
    </w:p>
    <w:p w14:paraId="5ECF1E63" w14:textId="724B1BC8" w:rsidR="00C45078" w:rsidRPr="00B6028B" w:rsidRDefault="00E40CA8" w:rsidP="00B602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ab/>
        <w:t xml:space="preserve">  </w:t>
      </w:r>
      <w:r w:rsidR="00D27081">
        <w:rPr>
          <w:rFonts w:ascii="Times New Roman" w:eastAsia="Times New Roman" w:hAnsi="Times New Roman"/>
          <w:sz w:val="24"/>
          <w:szCs w:val="20"/>
        </w:rPr>
        <w:t xml:space="preserve">     </w:t>
      </w:r>
      <w:r w:rsidR="00D27081">
        <w:rPr>
          <w:rFonts w:ascii="Times New Roman" w:eastAsia="Times New Roman" w:hAnsi="Times New Roman"/>
          <w:sz w:val="24"/>
          <w:szCs w:val="20"/>
        </w:rPr>
        <w:tab/>
        <w:t xml:space="preserve">           </w:t>
      </w:r>
      <w:r w:rsidR="001B5237">
        <w:rPr>
          <w:rFonts w:ascii="Times New Roman" w:eastAsia="Times New Roman" w:hAnsi="Times New Roman"/>
          <w:sz w:val="24"/>
          <w:szCs w:val="20"/>
        </w:rPr>
        <w:tab/>
      </w:r>
      <w:r w:rsidR="003662C0">
        <w:rPr>
          <w:rFonts w:ascii="Times New Roman" w:eastAsia="Times New Roman" w:hAnsi="Times New Roman"/>
          <w:sz w:val="24"/>
          <w:szCs w:val="20"/>
        </w:rPr>
        <w:tab/>
      </w:r>
      <w:r w:rsidR="003662C0">
        <w:rPr>
          <w:rFonts w:ascii="Times New Roman" w:eastAsia="Times New Roman" w:hAnsi="Times New Roman"/>
          <w:sz w:val="24"/>
          <w:szCs w:val="20"/>
        </w:rPr>
        <w:tab/>
      </w:r>
      <w:r w:rsidR="0032505B">
        <w:rPr>
          <w:rFonts w:ascii="Times New Roman" w:eastAsia="Times New Roman" w:hAnsi="Times New Roman"/>
          <w:sz w:val="24"/>
          <w:szCs w:val="20"/>
        </w:rPr>
        <w:tab/>
      </w:r>
    </w:p>
    <w:p w14:paraId="4ACD9F9E" w14:textId="4675C443" w:rsidR="004706E2" w:rsidRDefault="004706E2" w:rsidP="007E0D49">
      <w:pPr>
        <w:spacing w:after="27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5127D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AVVISO PUBBLICO</w:t>
      </w:r>
    </w:p>
    <w:p w14:paraId="2EF71AE1" w14:textId="775909C7" w:rsidR="00B6028B" w:rsidRDefault="00B6028B" w:rsidP="007E0D49">
      <w:pPr>
        <w:spacing w:after="27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602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CONTRIBUTO A FAVORE DELLE FAMIGLIE CON FIGLI MINORI DISABILI</w:t>
      </w:r>
    </w:p>
    <w:p w14:paraId="2DD91805" w14:textId="77777777" w:rsidR="00B6028B" w:rsidRPr="00B6028B" w:rsidRDefault="00B6028B" w:rsidP="007E0D49">
      <w:pPr>
        <w:spacing w:after="27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FE0BC94" w14:textId="140E788D" w:rsidR="002C3E71" w:rsidRPr="002C3E71" w:rsidRDefault="002C3E71" w:rsidP="002C3E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E71">
        <w:rPr>
          <w:rFonts w:ascii="Times New Roman" w:eastAsia="Times New Roman" w:hAnsi="Times New Roman" w:cs="Times New Roman"/>
          <w:sz w:val="24"/>
          <w:szCs w:val="24"/>
        </w:rPr>
        <w:t xml:space="preserve">L’Ufficio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Servizi 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 xml:space="preserve">Sociali del Comune di </w:t>
      </w:r>
      <w:r>
        <w:rPr>
          <w:rFonts w:ascii="Times New Roman" w:eastAsia="Times New Roman" w:hAnsi="Times New Roman" w:cs="Times New Roman"/>
          <w:sz w:val="24"/>
          <w:szCs w:val="24"/>
        </w:rPr>
        <w:t>Marciana Marina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 xml:space="preserve"> comunica ai cittadini che, come disposto all’art. 19 della Legge Regionale n. 54 del 28/12/2021, è possibile presentare fino al 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 xml:space="preserve"> giugno 2022 la richiesta di contributo regionale relativa all’annualità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>per le famiglie con figli minori disabili in presenza di un’accertata condizione di handicap grave di cui all’art. 3, comma 3, della legge n. 104/1992.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br/>
        <w:t xml:space="preserve">La modulistica si può scaricare direttamente dal link sottostante oppure può essere ritirata presso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l’Ufficio Servizi Sociali 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>del Comune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Marciana Marina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>. Una volta compilat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>sottoscritt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 xml:space="preserve"> e corredat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 xml:space="preserve"> degli allegati richiesti, 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 xml:space="preserve"> domand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uò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 xml:space="preserve"> essere inoltrat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 via telematica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 xml:space="preserve"> all’indirizzo </w:t>
      </w:r>
      <w:r w:rsidR="00B6028B">
        <w:rPr>
          <w:rFonts w:ascii="Times New Roman" w:eastAsia="Times New Roman" w:hAnsi="Times New Roman" w:cs="Times New Roman"/>
          <w:sz w:val="24"/>
          <w:szCs w:val="24"/>
        </w:rPr>
        <w:t xml:space="preserve">di posta </w:t>
      </w:r>
      <w:proofErr w:type="gramStart"/>
      <w:r w:rsidR="00B6028B">
        <w:rPr>
          <w:rFonts w:ascii="Times New Roman" w:eastAsia="Times New Roman" w:hAnsi="Times New Roman" w:cs="Times New Roman"/>
          <w:sz w:val="24"/>
          <w:szCs w:val="24"/>
        </w:rPr>
        <w:t>elettronica :</w:t>
      </w:r>
      <w:proofErr w:type="gramEnd"/>
      <w:r w:rsidR="00B6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l.lupi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>@comune.</w:t>
      </w:r>
      <w:r>
        <w:rPr>
          <w:rFonts w:ascii="Times New Roman" w:eastAsia="Times New Roman" w:hAnsi="Times New Roman" w:cs="Times New Roman"/>
          <w:sz w:val="24"/>
          <w:szCs w:val="24"/>
        </w:rPr>
        <w:t>marcianamarina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 xml:space="preserve">.li.it </w:t>
      </w:r>
      <w:r w:rsidR="00B6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 xml:space="preserve">oppure consegnate direttamente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all’Ufficio Protocollo </w:t>
      </w:r>
      <w:r w:rsidR="00B6028B">
        <w:rPr>
          <w:rFonts w:ascii="Times New Roman" w:eastAsia="Times New Roman" w:hAnsi="Times New Roman" w:cs="Times New Roman"/>
          <w:sz w:val="24"/>
          <w:szCs w:val="24"/>
        </w:rPr>
        <w:t>dell’Ente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>. Per informazioni è possibile telefonare al numero 0565/</w:t>
      </w:r>
      <w:r>
        <w:rPr>
          <w:rFonts w:ascii="Times New Roman" w:eastAsia="Times New Roman" w:hAnsi="Times New Roman" w:cs="Times New Roman"/>
          <w:sz w:val="24"/>
          <w:szCs w:val="24"/>
        </w:rPr>
        <w:t>99002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 xml:space="preserve"> o scrivere all’indirizzo di posta elettronica </w:t>
      </w:r>
      <w:r>
        <w:rPr>
          <w:rFonts w:ascii="Times New Roman" w:eastAsia="Times New Roman" w:hAnsi="Times New Roman" w:cs="Times New Roman"/>
          <w:sz w:val="24"/>
          <w:szCs w:val="24"/>
        </w:rPr>
        <w:t>d.smordoni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>@comune.</w:t>
      </w:r>
      <w:r>
        <w:rPr>
          <w:rFonts w:ascii="Times New Roman" w:eastAsia="Times New Roman" w:hAnsi="Times New Roman" w:cs="Times New Roman"/>
          <w:sz w:val="24"/>
          <w:szCs w:val="24"/>
        </w:rPr>
        <w:t>marcianamarina</w:t>
      </w:r>
      <w:r w:rsidRPr="002C3E71">
        <w:rPr>
          <w:rFonts w:ascii="Times New Roman" w:eastAsia="Times New Roman" w:hAnsi="Times New Roman" w:cs="Times New Roman"/>
          <w:sz w:val="24"/>
          <w:szCs w:val="24"/>
        </w:rPr>
        <w:t>.li.it</w:t>
      </w:r>
    </w:p>
    <w:p w14:paraId="03B27E6C" w14:textId="473A0E6D" w:rsidR="00C45078" w:rsidRPr="005127DD" w:rsidRDefault="00C45078" w:rsidP="00106EF3">
      <w:pPr>
        <w:spacing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45078" w:rsidRPr="005127DD" w:rsidSect="00EA7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317E"/>
    <w:multiLevelType w:val="multilevel"/>
    <w:tmpl w:val="D732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C35328"/>
    <w:multiLevelType w:val="multilevel"/>
    <w:tmpl w:val="BAEE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700A80"/>
    <w:multiLevelType w:val="multilevel"/>
    <w:tmpl w:val="F6D4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442E7C"/>
    <w:multiLevelType w:val="hybridMultilevel"/>
    <w:tmpl w:val="32D2F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AB"/>
    <w:rsid w:val="00106EF3"/>
    <w:rsid w:val="0013611D"/>
    <w:rsid w:val="00153368"/>
    <w:rsid w:val="001700BB"/>
    <w:rsid w:val="001B5237"/>
    <w:rsid w:val="00265A08"/>
    <w:rsid w:val="00283DB9"/>
    <w:rsid w:val="002C0B74"/>
    <w:rsid w:val="002C3E71"/>
    <w:rsid w:val="002C76A7"/>
    <w:rsid w:val="00300CAB"/>
    <w:rsid w:val="0032505B"/>
    <w:rsid w:val="003662C0"/>
    <w:rsid w:val="00384C95"/>
    <w:rsid w:val="003E4E3A"/>
    <w:rsid w:val="00404FEE"/>
    <w:rsid w:val="004164BA"/>
    <w:rsid w:val="00450BE1"/>
    <w:rsid w:val="00456AC3"/>
    <w:rsid w:val="004706E2"/>
    <w:rsid w:val="00474AA1"/>
    <w:rsid w:val="004A290E"/>
    <w:rsid w:val="005127DD"/>
    <w:rsid w:val="005156D0"/>
    <w:rsid w:val="0054433C"/>
    <w:rsid w:val="005C5114"/>
    <w:rsid w:val="00695876"/>
    <w:rsid w:val="006C1B9B"/>
    <w:rsid w:val="006C2458"/>
    <w:rsid w:val="00702295"/>
    <w:rsid w:val="007E0D49"/>
    <w:rsid w:val="00805F6A"/>
    <w:rsid w:val="00873D79"/>
    <w:rsid w:val="008F7A9B"/>
    <w:rsid w:val="00923B33"/>
    <w:rsid w:val="00926894"/>
    <w:rsid w:val="009577ED"/>
    <w:rsid w:val="009B0A95"/>
    <w:rsid w:val="00A16E15"/>
    <w:rsid w:val="00A76558"/>
    <w:rsid w:val="00AD7F89"/>
    <w:rsid w:val="00B105FE"/>
    <w:rsid w:val="00B6028B"/>
    <w:rsid w:val="00BA5A89"/>
    <w:rsid w:val="00C45078"/>
    <w:rsid w:val="00C56E0D"/>
    <w:rsid w:val="00C66BFA"/>
    <w:rsid w:val="00C70980"/>
    <w:rsid w:val="00D00A65"/>
    <w:rsid w:val="00D27081"/>
    <w:rsid w:val="00DA247B"/>
    <w:rsid w:val="00DA5CAF"/>
    <w:rsid w:val="00DD601C"/>
    <w:rsid w:val="00E40CA8"/>
    <w:rsid w:val="00E52AA9"/>
    <w:rsid w:val="00E5337C"/>
    <w:rsid w:val="00EA7E6B"/>
    <w:rsid w:val="00ED7608"/>
    <w:rsid w:val="00F96264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02D8"/>
  <w15:docId w15:val="{E7405AE6-0712-47A4-90DC-9D9F7021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00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300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0CA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0CA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0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00CA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00CAB"/>
    <w:rPr>
      <w:color w:val="0000FF"/>
      <w:u w:val="single"/>
    </w:rPr>
  </w:style>
  <w:style w:type="character" w:customStyle="1" w:styleId="userformat3">
    <w:name w:val="userformat3"/>
    <w:basedOn w:val="Carpredefinitoparagrafo"/>
    <w:rsid w:val="00300CAB"/>
  </w:style>
  <w:style w:type="table" w:styleId="Grigliatabella">
    <w:name w:val="Table Grid"/>
    <w:basedOn w:val="Tabellanormale"/>
    <w:uiPriority w:val="59"/>
    <w:rsid w:val="00384C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CA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0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2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1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0E0E0"/>
                        <w:right w:val="none" w:sz="0" w:space="0" w:color="auto"/>
                      </w:divBdr>
                      <w:divsChild>
                        <w:div w:id="654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marcianamarina.li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Daniela Smordoni</cp:lastModifiedBy>
  <cp:revision>2</cp:revision>
  <cp:lastPrinted>2020-05-27T06:42:00Z</cp:lastPrinted>
  <dcterms:created xsi:type="dcterms:W3CDTF">2022-01-25T12:24:00Z</dcterms:created>
  <dcterms:modified xsi:type="dcterms:W3CDTF">2022-01-25T12:24:00Z</dcterms:modified>
</cp:coreProperties>
</file>